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РЖЕВСКОГО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село Ржевка</w:t>
      </w:r>
    </w:p>
    <w:p>
      <w:pPr>
        <w:pStyle w:val="Normal"/>
        <w:tabs>
          <w:tab w:val="clear" w:pos="708"/>
          <w:tab w:val="left" w:pos="4185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Р Е Ш Е Н И 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 xml:space="preserve">  </w:t>
        <w:tab/>
        <w:t xml:space="preserve">           </w:t>
        <w:tab/>
      </w:r>
    </w:p>
    <w:p>
      <w:pPr>
        <w:pStyle w:val="Normal"/>
        <w:ind w:right="-21" w:hanging="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>22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>мая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>3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№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>1</w:t>
      </w:r>
      <w:r>
        <w:rPr>
          <w:rFonts w:eastAsia="NSimSun" w:cs="Times New Roman"/>
          <w:color w:val="000000"/>
          <w:kern w:val="0"/>
          <w:sz w:val="28"/>
          <w:szCs w:val="28"/>
          <w:lang w:val="ru-RU" w:eastAsia="zh-CN" w:bidi="ar-SA"/>
        </w:rPr>
        <w:t>62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Web"/>
        <w:spacing w:before="0" w:after="0"/>
        <w:jc w:val="center"/>
        <w:rPr>
          <w:rFonts w:ascii="Tinos;Times New Roman" w:hAnsi="Tinos;Times New Roman" w:cs="Tinos;Times New Roman"/>
          <w:b/>
          <w:b/>
          <w:sz w:val="28"/>
          <w:szCs w:val="28"/>
        </w:rPr>
      </w:pPr>
      <w:r>
        <w:rPr>
          <w:rFonts w:eastAsia="Tinos" w:cs="Times New Roman" w:ascii="Tinos;Times New Roman" w:hAnsi="Tinos;Times New Roman"/>
          <w:b/>
          <w:bCs w:val="false"/>
          <w:color w:val="000000"/>
          <w:sz w:val="28"/>
          <w:szCs w:val="28"/>
          <w:lang w:val="ru-RU" w:eastAsia="en-US"/>
        </w:rPr>
        <w:t>О назначении публичных слушаний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cs="Tinos;Times New Roman" w:ascii="Tinos;Times New Roman" w:hAnsi="Tinos;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/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з</w:t>
      </w:r>
      <w:r>
        <w:rPr/>
        <w:t xml:space="preserve">емское собрание Ржевского сельского поселения  </w:t>
      </w:r>
      <w:r>
        <w:rPr>
          <w:b/>
          <w:color w:val="FF0000"/>
        </w:rPr>
        <w:t xml:space="preserve"> </w:t>
      </w:r>
      <w:r>
        <w:rPr>
          <w:b/>
        </w:rPr>
        <w:t>р е ш и л о: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rFonts w:eastAsia="NSimSun" w:cs="Tinos;Times New Roman" w:ascii="Tinos;Times New Roman" w:hAnsi="Tinos;Times New Roman"/>
          <w:color w:val="auto"/>
          <w:kern w:val="0"/>
          <w:sz w:val="28"/>
          <w:szCs w:val="28"/>
          <w:lang w:val="ru-RU" w:eastAsia="zh-CN" w:bidi="ar-SA"/>
        </w:rPr>
        <w:t xml:space="preserve">Назначить публичные слушания по проекту решения </w:t>
      </w:r>
      <w:r>
        <w:rPr>
          <w:rFonts w:eastAsia="NSimSu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 xml:space="preserve">земского собрания </w:t>
      </w:r>
      <w:r>
        <w:rPr>
          <w:rFonts w:eastAsia="NSimSu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eastAsia="NSimSu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>вского сельского поселения</w:t>
      </w:r>
      <w:r>
        <w:rPr>
          <w:rFonts w:eastAsia="NSimSun" w:cs="Tinos;Times New Roman" w:ascii="Tinos;Times New Roman" w:hAnsi="Tinos;Times New Roman"/>
          <w:color w:val="auto"/>
          <w:kern w:val="0"/>
          <w:sz w:val="28"/>
          <w:szCs w:val="28"/>
          <w:lang w:val="ru-RU" w:eastAsia="zh-CN" w:bidi="ar-SA"/>
        </w:rPr>
        <w:t xml:space="preserve"> «О внесении изменений и дополнений в Устав </w:t>
      </w:r>
      <w:r>
        <w:rPr>
          <w:rFonts w:eastAsia="NSimSun" w:cs="Tinos;Times New Roman" w:ascii="Tinos;Times New Roman" w:hAnsi="Tinos;Times New Roman"/>
          <w:color w:val="auto"/>
          <w:kern w:val="0"/>
          <w:sz w:val="28"/>
          <w:szCs w:val="28"/>
          <w:lang w:val="ru-RU" w:eastAsia="zh-CN" w:bidi="ar-SA"/>
        </w:rPr>
        <w:t>Рже</w:t>
      </w:r>
      <w:r>
        <w:rPr>
          <w:rFonts w:eastAsia="NSimSun" w:cs="Tinos;Times New Roman" w:ascii="Tinos;Times New Roman" w:hAnsi="Tinos;Times New Roman"/>
          <w:color w:val="auto"/>
          <w:kern w:val="0"/>
          <w:sz w:val="28"/>
          <w:szCs w:val="28"/>
          <w:lang w:val="ru-RU" w:eastAsia="zh-CN" w:bidi="ar-SA"/>
        </w:rPr>
        <w:t>вского сельского поселения муниципального района «Ровеньский район» Белгородской области».</w:t>
      </w:r>
    </w:p>
    <w:p>
      <w:pPr>
        <w:pStyle w:val="ConsPlusNormal"/>
        <w:ind w:left="0" w:right="0" w:firstLine="709"/>
        <w:jc w:val="both"/>
        <w:rPr/>
      </w:pPr>
      <w:r>
        <w:rPr/>
        <w:t xml:space="preserve">2.  </w:t>
      </w:r>
      <w:r>
        <w:rPr>
          <w:rFonts w:eastAsia="Times New Roman" w:cs="Tinos;Times New Roman" w:ascii="Tinos;Times New Roman" w:hAnsi="Tinos;Times New Roman"/>
          <w:sz w:val="28"/>
          <w:szCs w:val="28"/>
        </w:rPr>
        <w:t xml:space="preserve">Провести публичные слушания в здании </w:t>
      </w:r>
      <w:r>
        <w:rPr>
          <w:rFonts w:eastAsia="Times New Roman" w:cs="Tinos;Times New Roman" w:ascii="Tinos;Times New Roman" w:hAnsi="Tinos;Times New Roman"/>
          <w:color w:val="auto"/>
          <w:kern w:val="0"/>
          <w:sz w:val="28"/>
          <w:szCs w:val="28"/>
          <w:lang w:val="ru-RU" w:eastAsia="zh-CN" w:bidi="ar-SA"/>
        </w:rPr>
        <w:t>Ржевского сельского дома культуры</w:t>
      </w:r>
      <w:r>
        <w:rPr>
          <w:rFonts w:eastAsia="Times New Roman" w:cs="Tinos;Times New Roman" w:ascii="Tinos;Times New Roman" w:hAnsi="Tinos;Times New Roman"/>
          <w:sz w:val="28"/>
          <w:szCs w:val="28"/>
        </w:rPr>
        <w:t xml:space="preserve"> 23 июня </w:t>
      </w:r>
      <w:r>
        <w:rPr>
          <w:rFonts w:eastAsia="Times New Roman" w:cs="Tinos;Times New Roman" w:ascii="Tinos;Times New Roman" w:hAnsi="Tinos;Times New Roman"/>
          <w:color w:val="000000"/>
          <w:sz w:val="28"/>
          <w:szCs w:val="28"/>
        </w:rPr>
        <w:t>2023</w:t>
      </w:r>
      <w:r>
        <w:rPr>
          <w:rFonts w:eastAsia="Times New Roman" w:cs="Tinos;Times New Roman" w:ascii="Tinos;Times New Roman" w:hAnsi="Tinos;Times New Roman"/>
          <w:color w:val="C9211E"/>
          <w:sz w:val="28"/>
          <w:szCs w:val="28"/>
        </w:rPr>
        <w:t xml:space="preserve"> </w:t>
      </w:r>
      <w:r>
        <w:rPr>
          <w:rFonts w:eastAsia="Times New Roman" w:cs="Tinos;Times New Roman" w:ascii="Tinos;Times New Roman" w:hAnsi="Tinos;Times New Roman"/>
          <w:color w:val="000000"/>
          <w:sz w:val="28"/>
          <w:szCs w:val="28"/>
        </w:rPr>
        <w:t>года</w:t>
      </w:r>
      <w:r>
        <w:rPr>
          <w:rFonts w:eastAsia="Times New Roman" w:cs="Tinos;Times New Roman" w:ascii="Tinos;Times New Roman" w:hAnsi="Tinos;Times New Roman"/>
          <w:sz w:val="28"/>
          <w:szCs w:val="28"/>
        </w:rPr>
        <w:t xml:space="preserve"> в 15-00 часов.</w:t>
      </w:r>
    </w:p>
    <w:p>
      <w:pPr>
        <w:pStyle w:val="ConsPlusNormal"/>
        <w:ind w:left="0" w:right="0" w:firstLine="709"/>
        <w:jc w:val="both"/>
        <w:rPr/>
      </w:pPr>
      <w:r>
        <w:rPr>
          <w:sz w:val="28"/>
          <w:szCs w:val="28"/>
        </w:rPr>
        <w:t xml:space="preserve">3. </w:t>
      </w:r>
      <w:r>
        <w:rPr>
          <w:rFonts w:cs="Tinos;Times New Roman" w:ascii="Tinos;Times New Roman" w:hAnsi="Tinos;Times New Roman"/>
          <w:sz w:val="28"/>
          <w:szCs w:val="28"/>
        </w:rPr>
        <w:t xml:space="preserve">Назначить председательствующим на публичных слушаниях </w:t>
      </w:r>
      <w:r>
        <w:rPr>
          <w:rFonts w:eastAsia="Times New Roma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>Кухтова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 xml:space="preserve"> 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>В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>.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>А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 xml:space="preserve">. – главу </w:t>
      </w:r>
      <w:r>
        <w:rPr>
          <w:rFonts w:eastAsia="Times New Roma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>вского сельского поселения.</w:t>
      </w:r>
    </w:p>
    <w:p>
      <w:pPr>
        <w:pStyle w:val="ConsPlusNormal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>. Сформировать рабочую группу по организации проведения публичных слушаний в составе: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lang w:eastAsia="ar-SA"/>
        </w:rPr>
        <w:t>Кузьменко Ольга Васильевна</w:t>
      </w:r>
      <w:r>
        <w:rPr>
          <w:rFonts w:eastAsia="Times New Roman" w:cs="Times New Roman"/>
          <w:sz w:val="28"/>
        </w:rPr>
        <w:t xml:space="preserve"> – заместитель главы администрации Ржевского сельского поселения;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Кузьменко Антонина Григорьевна – специалист по землеустройству администрации;</w:t>
      </w:r>
    </w:p>
    <w:p>
      <w:pPr>
        <w:pStyle w:val="ConsPlusNormal"/>
        <w:ind w:left="0" w:right="0" w:firstLine="709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Ряднова Ольга Анатольевна – заведующая Ржевской модельной библиотекой филиалом.</w:t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cs="Tinos;Times New Roman" w:ascii="Tinos;Times New Roman" w:hAnsi="Tinos;Times New Roman"/>
          <w:color w:val="000000"/>
          <w:sz w:val="28"/>
          <w:szCs w:val="28"/>
        </w:rPr>
        <w:t xml:space="preserve">5. Утвердить Порядок учета предложений по проекту решения земского собрания </w:t>
      </w:r>
      <w:r>
        <w:rPr>
          <w:rFonts w:eastAsia="NSimSu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 xml:space="preserve">вского сельского поселения «О внесении изменений и дополнений в Устав </w:t>
      </w:r>
      <w:r>
        <w:rPr>
          <w:rFonts w:eastAsia="NSimSu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>вского сельского поселения муниципального района «Ровеньский район» Белгородской области» и Порядок участия граждан в его обсуждении.</w:t>
      </w:r>
    </w:p>
    <w:p>
      <w:pPr>
        <w:pStyle w:val="Normal"/>
        <w:ind w:firstLine="720"/>
        <w:jc w:val="both"/>
        <w:rPr/>
      </w:pP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</w:t>
      </w:r>
      <w:r>
        <w:rPr>
          <w:rFonts w:eastAsia="NSimSun" w:cs="Tinos;Times New Roman" w:ascii="Tinos;Times New Roman" w:hAnsi="Tinos;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 xml:space="preserve">вского сельского поселения «О внесении изменений и дополнений в Устав </w:t>
      </w:r>
      <w:r>
        <w:rPr>
          <w:rFonts w:eastAsia="NSimSun" w:cs="Tinos;Times New Roman" w:ascii="Tinos;Times New Roman" w:hAnsi="Tinos;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>вского сельского поселения муниципального района «Ровеньский район» Белгородской области».</w:t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cs="Tinos;Times New Roman" w:ascii="Tinos;Times New Roman" w:hAnsi="Tinos;Times New Roman"/>
          <w:sz w:val="28"/>
          <w:szCs w:val="28"/>
        </w:rPr>
        <w:t xml:space="preserve">7. Настоящее решение обнародовать в порядке, предусмотренном Уставом </w:t>
      </w:r>
      <w:r>
        <w:rPr>
          <w:rFonts w:eastAsia="NSimSun" w:cs="Tinos;Times New Roman" w:ascii="Tinos;Times New Roman" w:hAnsi="Tinos;Times New Roman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cs="Tinos;Times New Roman" w:ascii="Tinos;Times New Roman" w:hAnsi="Tinos;Times New Roman"/>
          <w:color w:val="000000"/>
          <w:sz w:val="28"/>
          <w:szCs w:val="28"/>
        </w:rPr>
        <w:t>вского</w:t>
      </w:r>
      <w:r>
        <w:rPr>
          <w:rFonts w:cs="Tinos;Times New Roman" w:ascii="Tinos;Times New Roman" w:hAnsi="Tinos;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области.</w:t>
      </w:r>
    </w:p>
    <w:p>
      <w:pPr>
        <w:pStyle w:val="Normal"/>
        <w:ind w:left="0" w:right="0" w:firstLine="851"/>
        <w:jc w:val="both"/>
        <w:rPr/>
      </w:pP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 xml:space="preserve">8. Контроль за исполнением данного решения возложить на главу </w:t>
      </w:r>
      <w:r>
        <w:rPr>
          <w:rFonts w:eastAsia="NSimSun" w:cs="Tinos;Times New Roman" w:ascii="Tinos;Times New Roman" w:hAnsi="Tinos;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Рже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 xml:space="preserve">вского сельского поселения </w:t>
      </w:r>
      <w:r>
        <w:rPr>
          <w:rFonts w:eastAsia="NSimSun" w:cs="Tinos;Times New Roman" w:ascii="Tinos;Times New Roman" w:hAnsi="Tinos;Times New Roman"/>
          <w:b w:val="false"/>
          <w:bCs w:val="false"/>
          <w:color w:val="000000"/>
          <w:kern w:val="0"/>
          <w:sz w:val="28"/>
          <w:szCs w:val="28"/>
          <w:lang w:val="ru-RU" w:eastAsia="zh-CN" w:bidi="ar-SA"/>
        </w:rPr>
        <w:t>Кухтова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>В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>А</w:t>
      </w:r>
      <w:r>
        <w:rPr>
          <w:rFonts w:cs="Tinos;Times New Roman" w:ascii="Tinos;Times New Roman" w:hAnsi="Tinos;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885" w:leader="none"/>
        </w:tabs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Глава Ржевского </w:t>
      </w:r>
    </w:p>
    <w:p>
      <w:pPr>
        <w:pStyle w:val="Normal"/>
        <w:tabs>
          <w:tab w:val="clear" w:pos="708"/>
          <w:tab w:val="left" w:pos="6885" w:leader="none"/>
        </w:tabs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В.А.Кухтов </w:t>
      </w:r>
    </w:p>
    <w:sectPr>
      <w:type w:val="nextPage"/>
      <w:pgSz w:w="11906" w:h="16838"/>
      <w:pgMar w:left="1701" w:right="850" w:header="0" w:top="1134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d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-360" w:right="0" w:hanging="0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Heading2Char"/>
    <w:uiPriority w:val="99"/>
    <w:qFormat/>
    <w:rsid w:val="00fa6d87"/>
    <w:pPr>
      <w:keepNext w:val="true"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fa6d87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fa6d87"/>
    <w:rPr/>
  </w:style>
  <w:style w:type="character" w:styleId="WW8Num1z1" w:customStyle="1">
    <w:name w:val="WW8Num1z1"/>
    <w:uiPriority w:val="99"/>
    <w:qFormat/>
    <w:rsid w:val="00fa6d87"/>
    <w:rPr/>
  </w:style>
  <w:style w:type="character" w:styleId="WW8Num1z2" w:customStyle="1">
    <w:name w:val="WW8Num1z2"/>
    <w:uiPriority w:val="99"/>
    <w:qFormat/>
    <w:rsid w:val="00fa6d87"/>
    <w:rPr/>
  </w:style>
  <w:style w:type="character" w:styleId="WW8Num1z3" w:customStyle="1">
    <w:name w:val="WW8Num1z3"/>
    <w:uiPriority w:val="99"/>
    <w:qFormat/>
    <w:rsid w:val="00fa6d87"/>
    <w:rPr/>
  </w:style>
  <w:style w:type="character" w:styleId="WW8Num1z4" w:customStyle="1">
    <w:name w:val="WW8Num1z4"/>
    <w:uiPriority w:val="99"/>
    <w:qFormat/>
    <w:rsid w:val="00fa6d87"/>
    <w:rPr/>
  </w:style>
  <w:style w:type="character" w:styleId="WW8Num1z5" w:customStyle="1">
    <w:name w:val="WW8Num1z5"/>
    <w:uiPriority w:val="99"/>
    <w:qFormat/>
    <w:rsid w:val="00fa6d87"/>
    <w:rPr/>
  </w:style>
  <w:style w:type="character" w:styleId="WW8Num1z6" w:customStyle="1">
    <w:name w:val="WW8Num1z6"/>
    <w:uiPriority w:val="99"/>
    <w:qFormat/>
    <w:rsid w:val="00fa6d87"/>
    <w:rPr/>
  </w:style>
  <w:style w:type="character" w:styleId="WW8Num1z7" w:customStyle="1">
    <w:name w:val="WW8Num1z7"/>
    <w:uiPriority w:val="99"/>
    <w:qFormat/>
    <w:rsid w:val="00fa6d87"/>
    <w:rPr/>
  </w:style>
  <w:style w:type="character" w:styleId="WW8Num1z8" w:customStyle="1">
    <w:name w:val="WW8Num1z8"/>
    <w:uiPriority w:val="99"/>
    <w:qFormat/>
    <w:rsid w:val="00fa6d87"/>
    <w:rPr/>
  </w:style>
  <w:style w:type="character" w:styleId="WW8Num2z0" w:customStyle="1">
    <w:name w:val="WW8Num2z0"/>
    <w:uiPriority w:val="99"/>
    <w:qFormat/>
    <w:rsid w:val="00fa6d87"/>
    <w:rPr/>
  </w:style>
  <w:style w:type="character" w:styleId="WW8Num2z1" w:customStyle="1">
    <w:name w:val="WW8Num2z1"/>
    <w:uiPriority w:val="99"/>
    <w:qFormat/>
    <w:rsid w:val="00fa6d87"/>
    <w:rPr/>
  </w:style>
  <w:style w:type="character" w:styleId="WW8Num2z2" w:customStyle="1">
    <w:name w:val="WW8Num2z2"/>
    <w:uiPriority w:val="99"/>
    <w:qFormat/>
    <w:rsid w:val="00fa6d87"/>
    <w:rPr/>
  </w:style>
  <w:style w:type="character" w:styleId="WW8Num2z3" w:customStyle="1">
    <w:name w:val="WW8Num2z3"/>
    <w:uiPriority w:val="99"/>
    <w:qFormat/>
    <w:rsid w:val="00fa6d87"/>
    <w:rPr/>
  </w:style>
  <w:style w:type="character" w:styleId="WW8Num2z4" w:customStyle="1">
    <w:name w:val="WW8Num2z4"/>
    <w:uiPriority w:val="99"/>
    <w:qFormat/>
    <w:rsid w:val="00fa6d87"/>
    <w:rPr/>
  </w:style>
  <w:style w:type="character" w:styleId="WW8Num2z5" w:customStyle="1">
    <w:name w:val="WW8Num2z5"/>
    <w:uiPriority w:val="99"/>
    <w:qFormat/>
    <w:rsid w:val="00fa6d87"/>
    <w:rPr/>
  </w:style>
  <w:style w:type="character" w:styleId="WW8Num2z6" w:customStyle="1">
    <w:name w:val="WW8Num2z6"/>
    <w:uiPriority w:val="99"/>
    <w:qFormat/>
    <w:rsid w:val="00fa6d87"/>
    <w:rPr/>
  </w:style>
  <w:style w:type="character" w:styleId="WW8Num2z7" w:customStyle="1">
    <w:name w:val="WW8Num2z7"/>
    <w:uiPriority w:val="99"/>
    <w:qFormat/>
    <w:rsid w:val="00fa6d87"/>
    <w:rPr/>
  </w:style>
  <w:style w:type="character" w:styleId="WW8Num2z8" w:customStyle="1">
    <w:name w:val="WW8Num2z8"/>
    <w:uiPriority w:val="99"/>
    <w:qFormat/>
    <w:rsid w:val="00fa6d87"/>
    <w:rPr/>
  </w:style>
  <w:style w:type="character" w:styleId="WW8Num3z0" w:customStyle="1">
    <w:name w:val="WW8Num3z0"/>
    <w:uiPriority w:val="99"/>
    <w:qFormat/>
    <w:rsid w:val="00fa6d87"/>
    <w:rPr/>
  </w:style>
  <w:style w:type="character" w:styleId="WW8Num3z1" w:customStyle="1">
    <w:name w:val="WW8Num3z1"/>
    <w:uiPriority w:val="99"/>
    <w:qFormat/>
    <w:rsid w:val="00fa6d87"/>
    <w:rPr/>
  </w:style>
  <w:style w:type="character" w:styleId="WW8Num3z2" w:customStyle="1">
    <w:name w:val="WW8Num3z2"/>
    <w:uiPriority w:val="99"/>
    <w:qFormat/>
    <w:rsid w:val="00fa6d87"/>
    <w:rPr/>
  </w:style>
  <w:style w:type="character" w:styleId="WW8Num3z3" w:customStyle="1">
    <w:name w:val="WW8Num3z3"/>
    <w:uiPriority w:val="99"/>
    <w:qFormat/>
    <w:rsid w:val="00fa6d87"/>
    <w:rPr/>
  </w:style>
  <w:style w:type="character" w:styleId="WW8Num3z4" w:customStyle="1">
    <w:name w:val="WW8Num3z4"/>
    <w:uiPriority w:val="99"/>
    <w:qFormat/>
    <w:rsid w:val="00fa6d87"/>
    <w:rPr/>
  </w:style>
  <w:style w:type="character" w:styleId="WW8Num3z5" w:customStyle="1">
    <w:name w:val="WW8Num3z5"/>
    <w:uiPriority w:val="99"/>
    <w:qFormat/>
    <w:rsid w:val="00fa6d87"/>
    <w:rPr/>
  </w:style>
  <w:style w:type="character" w:styleId="WW8Num3z6" w:customStyle="1">
    <w:name w:val="WW8Num3z6"/>
    <w:uiPriority w:val="99"/>
    <w:qFormat/>
    <w:rsid w:val="00fa6d87"/>
    <w:rPr/>
  </w:style>
  <w:style w:type="character" w:styleId="WW8Num3z7" w:customStyle="1">
    <w:name w:val="WW8Num3z7"/>
    <w:uiPriority w:val="99"/>
    <w:qFormat/>
    <w:rsid w:val="00fa6d87"/>
    <w:rPr/>
  </w:style>
  <w:style w:type="character" w:styleId="WW8Num3z8" w:customStyle="1">
    <w:name w:val="WW8Num3z8"/>
    <w:uiPriority w:val="99"/>
    <w:qFormat/>
    <w:rsid w:val="00fa6d87"/>
    <w:rPr/>
  </w:style>
  <w:style w:type="character" w:styleId="WW8Num4z0" w:customStyle="1">
    <w:name w:val="WW8Num4z0"/>
    <w:uiPriority w:val="99"/>
    <w:qFormat/>
    <w:rsid w:val="00fa6d87"/>
    <w:rPr>
      <w:sz w:val="28"/>
    </w:rPr>
  </w:style>
  <w:style w:type="character" w:styleId="WW8Num4z1" w:customStyle="1">
    <w:name w:val="WW8Num4z1"/>
    <w:uiPriority w:val="99"/>
    <w:qFormat/>
    <w:rsid w:val="00fa6d87"/>
    <w:rPr/>
  </w:style>
  <w:style w:type="character" w:styleId="WW8Num4z2" w:customStyle="1">
    <w:name w:val="WW8Num4z2"/>
    <w:uiPriority w:val="99"/>
    <w:qFormat/>
    <w:rsid w:val="00fa6d87"/>
    <w:rPr/>
  </w:style>
  <w:style w:type="character" w:styleId="WW8Num4z3" w:customStyle="1">
    <w:name w:val="WW8Num4z3"/>
    <w:uiPriority w:val="99"/>
    <w:qFormat/>
    <w:rsid w:val="00fa6d87"/>
    <w:rPr/>
  </w:style>
  <w:style w:type="character" w:styleId="WW8Num4z4" w:customStyle="1">
    <w:name w:val="WW8Num4z4"/>
    <w:uiPriority w:val="99"/>
    <w:qFormat/>
    <w:rsid w:val="00fa6d87"/>
    <w:rPr/>
  </w:style>
  <w:style w:type="character" w:styleId="WW8Num4z5" w:customStyle="1">
    <w:name w:val="WW8Num4z5"/>
    <w:uiPriority w:val="99"/>
    <w:qFormat/>
    <w:rsid w:val="00fa6d87"/>
    <w:rPr/>
  </w:style>
  <w:style w:type="character" w:styleId="WW8Num4z6" w:customStyle="1">
    <w:name w:val="WW8Num4z6"/>
    <w:uiPriority w:val="99"/>
    <w:qFormat/>
    <w:rsid w:val="00fa6d87"/>
    <w:rPr/>
  </w:style>
  <w:style w:type="character" w:styleId="WW8Num4z7" w:customStyle="1">
    <w:name w:val="WW8Num4z7"/>
    <w:uiPriority w:val="99"/>
    <w:qFormat/>
    <w:rsid w:val="00fa6d87"/>
    <w:rPr/>
  </w:style>
  <w:style w:type="character" w:styleId="WW8Num4z8" w:customStyle="1">
    <w:name w:val="WW8Num4z8"/>
    <w:uiPriority w:val="99"/>
    <w:qFormat/>
    <w:rsid w:val="00fa6d87"/>
    <w:rPr/>
  </w:style>
  <w:style w:type="character" w:styleId="WW8Num5z0" w:customStyle="1">
    <w:name w:val="WW8Num5z0"/>
    <w:uiPriority w:val="99"/>
    <w:qFormat/>
    <w:rsid w:val="00fa6d87"/>
    <w:rPr/>
  </w:style>
  <w:style w:type="character" w:styleId="WW8Num5z1" w:customStyle="1">
    <w:name w:val="WW8Num5z1"/>
    <w:uiPriority w:val="99"/>
    <w:qFormat/>
    <w:rsid w:val="00fa6d87"/>
    <w:rPr/>
  </w:style>
  <w:style w:type="character" w:styleId="WW8Num5z2" w:customStyle="1">
    <w:name w:val="WW8Num5z2"/>
    <w:uiPriority w:val="99"/>
    <w:qFormat/>
    <w:rsid w:val="00fa6d87"/>
    <w:rPr/>
  </w:style>
  <w:style w:type="character" w:styleId="WW8Num5z3" w:customStyle="1">
    <w:name w:val="WW8Num5z3"/>
    <w:uiPriority w:val="99"/>
    <w:qFormat/>
    <w:rsid w:val="00fa6d87"/>
    <w:rPr/>
  </w:style>
  <w:style w:type="character" w:styleId="WW8Num5z4" w:customStyle="1">
    <w:name w:val="WW8Num5z4"/>
    <w:uiPriority w:val="99"/>
    <w:qFormat/>
    <w:rsid w:val="00fa6d87"/>
    <w:rPr/>
  </w:style>
  <w:style w:type="character" w:styleId="WW8Num5z5" w:customStyle="1">
    <w:name w:val="WW8Num5z5"/>
    <w:uiPriority w:val="99"/>
    <w:qFormat/>
    <w:rsid w:val="00fa6d87"/>
    <w:rPr/>
  </w:style>
  <w:style w:type="character" w:styleId="WW8Num5z6" w:customStyle="1">
    <w:name w:val="WW8Num5z6"/>
    <w:uiPriority w:val="99"/>
    <w:qFormat/>
    <w:rsid w:val="00fa6d87"/>
    <w:rPr/>
  </w:style>
  <w:style w:type="character" w:styleId="WW8Num5z7" w:customStyle="1">
    <w:name w:val="WW8Num5z7"/>
    <w:uiPriority w:val="99"/>
    <w:qFormat/>
    <w:rsid w:val="00fa6d87"/>
    <w:rPr/>
  </w:style>
  <w:style w:type="character" w:styleId="WW8Num5z8" w:customStyle="1">
    <w:name w:val="WW8Num5z8"/>
    <w:uiPriority w:val="99"/>
    <w:qFormat/>
    <w:rsid w:val="00fa6d87"/>
    <w:rPr/>
  </w:style>
  <w:style w:type="character" w:styleId="WW8Num6z0" w:customStyle="1">
    <w:name w:val="WW8Num6z0"/>
    <w:uiPriority w:val="99"/>
    <w:qFormat/>
    <w:rsid w:val="00fa6d87"/>
    <w:rPr/>
  </w:style>
  <w:style w:type="character" w:styleId="WW8Num6z1" w:customStyle="1">
    <w:name w:val="WW8Num6z1"/>
    <w:uiPriority w:val="99"/>
    <w:qFormat/>
    <w:rsid w:val="00fa6d87"/>
    <w:rPr/>
  </w:style>
  <w:style w:type="character" w:styleId="WW8Num6z2" w:customStyle="1">
    <w:name w:val="WW8Num6z2"/>
    <w:uiPriority w:val="99"/>
    <w:qFormat/>
    <w:rsid w:val="00fa6d87"/>
    <w:rPr/>
  </w:style>
  <w:style w:type="character" w:styleId="WW8Num6z3" w:customStyle="1">
    <w:name w:val="WW8Num6z3"/>
    <w:uiPriority w:val="99"/>
    <w:qFormat/>
    <w:rsid w:val="00fa6d87"/>
    <w:rPr/>
  </w:style>
  <w:style w:type="character" w:styleId="WW8Num6z4" w:customStyle="1">
    <w:name w:val="WW8Num6z4"/>
    <w:uiPriority w:val="99"/>
    <w:qFormat/>
    <w:rsid w:val="00fa6d87"/>
    <w:rPr/>
  </w:style>
  <w:style w:type="character" w:styleId="WW8Num6z5" w:customStyle="1">
    <w:name w:val="WW8Num6z5"/>
    <w:uiPriority w:val="99"/>
    <w:qFormat/>
    <w:rsid w:val="00fa6d87"/>
    <w:rPr/>
  </w:style>
  <w:style w:type="character" w:styleId="WW8Num6z6" w:customStyle="1">
    <w:name w:val="WW8Num6z6"/>
    <w:uiPriority w:val="99"/>
    <w:qFormat/>
    <w:rsid w:val="00fa6d87"/>
    <w:rPr/>
  </w:style>
  <w:style w:type="character" w:styleId="WW8Num6z7" w:customStyle="1">
    <w:name w:val="WW8Num6z7"/>
    <w:uiPriority w:val="99"/>
    <w:qFormat/>
    <w:rsid w:val="00fa6d87"/>
    <w:rPr/>
  </w:style>
  <w:style w:type="character" w:styleId="WW8Num6z8" w:customStyle="1">
    <w:name w:val="WW8Num6z8"/>
    <w:uiPriority w:val="99"/>
    <w:qFormat/>
    <w:rsid w:val="00fa6d87"/>
    <w:rPr/>
  </w:style>
  <w:style w:type="character" w:styleId="BodyTextChar" w:customStyle="1">
    <w:name w:val="Body Text Char"/>
    <w:uiPriority w:val="99"/>
    <w:semiHidden/>
    <w:qFormat/>
    <w:locked/>
    <w:rsid w:val="00fa6d87"/>
    <w:rPr>
      <w:rFonts w:ascii="Times New Roman" w:hAnsi="Times New Roman"/>
      <w:sz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a6d87"/>
    <w:rPr>
      <w:rFonts w:ascii="Times New Roman" w:hAnsi="Times New Roman"/>
      <w:sz w:val="2"/>
      <w:lang w:eastAsia="zh-CN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f3150c"/>
    <w:rPr>
      <w:rFonts w:ascii="Times New Roman" w:hAnsi="Times New Roman" w:cs="Times New Roman"/>
      <w:sz w:val="24"/>
      <w:szCs w:val="24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f3150c"/>
    <w:rPr>
      <w:rFonts w:ascii="Times New Roman" w:hAnsi="Times New Roman" w:cs="Times New Roman"/>
      <w:sz w:val="2"/>
      <w:lang w:eastAsia="zh-CN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link w:val="BodyTextChar1"/>
    <w:uiPriority w:val="99"/>
    <w:rsid w:val="00fa6d87"/>
    <w:pPr>
      <w:spacing w:before="0" w:after="120"/>
    </w:pPr>
    <w:rPr/>
  </w:style>
  <w:style w:type="paragraph" w:styleId="Style15">
    <w:name w:val="List"/>
    <w:basedOn w:val="Style14"/>
    <w:uiPriority w:val="99"/>
    <w:rsid w:val="00fa6d87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1"/>
    <w:basedOn w:val="Normal"/>
    <w:next w:val="Style14"/>
    <w:uiPriority w:val="99"/>
    <w:qFormat/>
    <w:rsid w:val="00fa6d8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fa6d87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a6d87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fa6d8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fa6d87"/>
    <w:pPr>
      <w:spacing w:before="280" w:after="280"/>
    </w:pPr>
    <w:rPr/>
  </w:style>
  <w:style w:type="paragraph" w:styleId="BalloonText">
    <w:name w:val="Balloon Text"/>
    <w:basedOn w:val="Normal"/>
    <w:link w:val="BalloonTextChar1"/>
    <w:uiPriority w:val="99"/>
    <w:qFormat/>
    <w:rsid w:val="00fa6d87"/>
    <w:pPr/>
    <w:rPr>
      <w:sz w:val="2"/>
      <w:szCs w:val="20"/>
    </w:rPr>
  </w:style>
  <w:style w:type="paragraph" w:styleId="Style18" w:customStyle="1">
    <w:name w:val="Содержимое таблицы"/>
    <w:basedOn w:val="Normal"/>
    <w:uiPriority w:val="99"/>
    <w:qFormat/>
    <w:rsid w:val="00fa6d87"/>
    <w:pPr>
      <w:suppressLineNumbers/>
    </w:pPr>
    <w:rPr/>
  </w:style>
  <w:style w:type="paragraph" w:styleId="Style19" w:customStyle="1">
    <w:name w:val="Заголовок таблицы"/>
    <w:basedOn w:val="Style18"/>
    <w:uiPriority w:val="99"/>
    <w:qFormat/>
    <w:rsid w:val="00fa6d87"/>
    <w:pPr>
      <w:jc w:val="center"/>
    </w:pPr>
    <w:rPr>
      <w:b/>
      <w:bCs/>
    </w:rPr>
  </w:style>
  <w:style w:type="paragraph" w:styleId="Style20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;宋体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ConsPlusTitle">
    <w:name w:val="ConsPlusTitle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Mangal"/>
      <w:b/>
      <w:bCs/>
      <w:color w:val="auto"/>
      <w:kern w:val="0"/>
      <w:sz w:val="28"/>
      <w:szCs w:val="28"/>
      <w:lang w:val="ru-RU" w:eastAsia="zh-CN" w:bidi="ar-SA"/>
    </w:rPr>
  </w:style>
  <w:style w:type="paragraph" w:styleId="Style21">
    <w:name w:val="Subtitle"/>
    <w:basedOn w:val="Normal"/>
    <w:next w:val="Style14"/>
    <w:qFormat/>
    <w:pPr>
      <w:jc w:val="center"/>
    </w:pPr>
    <w:rPr>
      <w:szCs w:val="20"/>
    </w:rPr>
  </w:style>
  <w:style w:type="paragraph" w:styleId="Web">
    <w:name w:val="Обычный (Web)"/>
    <w:basedOn w:val="Normal"/>
    <w:qFormat/>
    <w:pPr>
      <w:suppressAutoHyphens w:val="false"/>
      <w:spacing w:before="280" w:after="280"/>
    </w:pPr>
    <w:rPr>
      <w:b w:val="fals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888</TotalTime>
  <Application>LibreOffice/7.0.3.1$Windows_X86_64 LibreOffice_project/d7547858d014d4cf69878db179d326fc3483e082</Application>
  <Pages>2</Pages>
  <Words>266</Words>
  <Characters>1862</Characters>
  <CharactersWithSpaces>2287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2021-03-23T13:45:00Z</dcterms:created>
  <dc:creator>Свистовка</dc:creator>
  <dc:description/>
  <dc:language>ru-RU</dc:language>
  <cp:lastModifiedBy/>
  <cp:lastPrinted>2021-06-18T10:42:20Z</cp:lastPrinted>
  <dcterms:modified xsi:type="dcterms:W3CDTF">2023-05-23T17:34:15Z</dcterms:modified>
  <cp:revision>28</cp:revision>
  <dc:subject/>
  <dc:title>          ЗЕМСКОЕ СОБРАНИЕ  РЖЕВСКОГО СЕЛЬСКОГО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